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4FA3" w14:textId="328E61EA" w:rsidR="00461D3B" w:rsidRDefault="005035E0">
      <w:pPr>
        <w:pStyle w:val="Muster-Autoren"/>
      </w:pPr>
      <w:r>
        <w:t xml:space="preserve">Vorname NACHNAME, </w:t>
      </w:r>
      <w:r w:rsidR="0014678D">
        <w:t>Institution</w:t>
      </w:r>
    </w:p>
    <w:p w14:paraId="1B4F2C7F" w14:textId="1A8B4DEE" w:rsidR="0014678D" w:rsidRDefault="0014678D">
      <w:pPr>
        <w:pStyle w:val="Muster-Autoren"/>
      </w:pPr>
      <w:r>
        <w:t>email@adresse.de</w:t>
      </w:r>
    </w:p>
    <w:p w14:paraId="0F5B0B71" w14:textId="0D32A22F" w:rsidR="00461D3B" w:rsidRDefault="005035E0" w:rsidP="00945A57">
      <w:pPr>
        <w:pStyle w:val="Muster-Titel"/>
      </w:pPr>
      <w:r w:rsidRPr="00945A57">
        <w:t xml:space="preserve">Informationen zur Erstellung Ihrer Beiträge für den Tagungsband </w:t>
      </w:r>
    </w:p>
    <w:p w14:paraId="32D29EC1" w14:textId="77777777" w:rsidR="00461D3B" w:rsidRDefault="005035E0">
      <w:pPr>
        <w:pStyle w:val="Muster-Text"/>
      </w:pPr>
      <w:r>
        <w:t>Liebe Kolleginnen und Kollegen,</w:t>
      </w:r>
    </w:p>
    <w:p w14:paraId="55212E80" w14:textId="1C9A1756" w:rsidR="00461D3B" w:rsidRDefault="005035E0">
      <w:pPr>
        <w:pStyle w:val="Muster-Text"/>
      </w:pPr>
      <w:r>
        <w:t>in diesem Dokument erhalten Sie Informationen zur Einreichung von</w:t>
      </w:r>
      <w:r w:rsidR="005A4183">
        <w:t xml:space="preserve"> </w:t>
      </w:r>
      <w:proofErr w:type="gramStart"/>
      <w:r w:rsidR="005A4183">
        <w:t>Vortrags</w:t>
      </w:r>
      <w:r w:rsidR="008937C7">
        <w:t>exposé</w:t>
      </w:r>
      <w:r w:rsidR="005A4183">
        <w:t>s</w:t>
      </w:r>
      <w:proofErr w:type="gramEnd"/>
      <w:r w:rsidR="005A4183">
        <w:t xml:space="preserve"> zur Tagung</w:t>
      </w:r>
      <w:r>
        <w:t xml:space="preserve"> </w:t>
      </w:r>
      <w:r w:rsidR="0014678D" w:rsidRPr="0014678D">
        <w:rPr>
          <w:i/>
          <w:iCs/>
        </w:rPr>
        <w:t>Mathematische Bildung neu denken</w:t>
      </w:r>
      <w:r w:rsidR="00D2404A">
        <w:rPr>
          <w:i/>
          <w:iCs/>
        </w:rPr>
        <w:t>:</w:t>
      </w:r>
      <w:r w:rsidR="0014678D" w:rsidRPr="0014678D">
        <w:rPr>
          <w:i/>
          <w:iCs/>
        </w:rPr>
        <w:t xml:space="preserve"> Andreas </w:t>
      </w:r>
      <w:proofErr w:type="spellStart"/>
      <w:r w:rsidR="0014678D" w:rsidRPr="0014678D">
        <w:rPr>
          <w:i/>
          <w:iCs/>
        </w:rPr>
        <w:t>Vohns</w:t>
      </w:r>
      <w:proofErr w:type="spellEnd"/>
      <w:r w:rsidR="0014678D" w:rsidRPr="0014678D">
        <w:rPr>
          <w:i/>
          <w:iCs/>
        </w:rPr>
        <w:t xml:space="preserve"> erinnern und weiterdenken</w:t>
      </w:r>
      <w:r w:rsidR="005A4183">
        <w:t xml:space="preserve"> und von Beiträgen für den zugehörigen Tagungsband.</w:t>
      </w:r>
    </w:p>
    <w:p w14:paraId="0E8D7FE0" w14:textId="4050C020" w:rsidR="0014678D" w:rsidRDefault="0014678D">
      <w:pPr>
        <w:pStyle w:val="Muster-Text"/>
      </w:pPr>
      <w:r>
        <w:t xml:space="preserve">Bitte nutzen Sie diese Vorlage sowohl für das </w:t>
      </w:r>
      <w:proofErr w:type="gramStart"/>
      <w:r w:rsidR="008937C7">
        <w:t>Exposé</w:t>
      </w:r>
      <w:proofErr w:type="gramEnd"/>
      <w:r>
        <w:t xml:space="preserve"> zur Vortragsanmeldung als auch für den späteren Tagungsbeitrag</w:t>
      </w:r>
      <w:r w:rsidR="0057204C">
        <w:t>:</w:t>
      </w:r>
    </w:p>
    <w:p w14:paraId="1272D3D4" w14:textId="2931351C" w:rsidR="0057204C" w:rsidRDefault="008937C7" w:rsidP="00AE5128">
      <w:pPr>
        <w:pStyle w:val="Muster-Aufzaehlungen"/>
        <w:numPr>
          <w:ilvl w:val="0"/>
          <w:numId w:val="2"/>
        </w:numPr>
        <w:suppressAutoHyphens/>
        <w:ind w:left="567" w:hanging="425"/>
        <w:jc w:val="left"/>
      </w:pPr>
      <w:proofErr w:type="gramStart"/>
      <w:r>
        <w:t>Exposé</w:t>
      </w:r>
      <w:proofErr w:type="gramEnd"/>
      <w:r w:rsidR="0057204C">
        <w:t xml:space="preserve"> zur Vortragsanmeldung</w:t>
      </w:r>
      <w:r w:rsidR="0057204C">
        <w:tab/>
      </w:r>
      <w:r w:rsidR="0057204C">
        <w:tab/>
      </w:r>
      <w:r w:rsidR="0057204C">
        <w:br/>
        <w:t>max. 2 Seiten</w:t>
      </w:r>
      <w:r w:rsidR="0057204C">
        <w:tab/>
      </w:r>
      <w:r w:rsidR="0057204C">
        <w:br/>
        <w:t>Frist: 15.05.2022</w:t>
      </w:r>
      <w:r w:rsidR="0057204C">
        <w:tab/>
      </w:r>
      <w:r w:rsidR="0057204C">
        <w:br/>
        <w:t xml:space="preserve">hochzuladen unter: </w:t>
      </w:r>
      <w:hyperlink r:id="rId8" w:history="1">
        <w:r w:rsidR="0057204C" w:rsidRPr="004836A0">
          <w:rPr>
            <w:rStyle w:val="Hyperlink"/>
          </w:rPr>
          <w:t>https://www.uni-siegen.de/fb6/didaktik/veranstaltungen/mabind-22.html</w:t>
        </w:r>
      </w:hyperlink>
      <w:r w:rsidR="0057204C">
        <w:t xml:space="preserve"> </w:t>
      </w:r>
    </w:p>
    <w:p w14:paraId="00E9B51E" w14:textId="15E29D0D" w:rsidR="0057204C" w:rsidRDefault="0057204C" w:rsidP="0057204C">
      <w:pPr>
        <w:pStyle w:val="Muster-Aufzaehlungen"/>
        <w:numPr>
          <w:ilvl w:val="0"/>
          <w:numId w:val="2"/>
        </w:numPr>
        <w:ind w:left="567" w:hanging="425"/>
      </w:pPr>
      <w:r>
        <w:t>Tagungsbeitrag mit Peer-Review</w:t>
      </w:r>
      <w:r>
        <w:tab/>
      </w:r>
      <w:r>
        <w:br/>
        <w:t>max. 15 Seiten</w:t>
      </w:r>
      <w:r>
        <w:tab/>
      </w:r>
      <w:r>
        <w:br/>
        <w:t>Frist: 08.01.2023</w:t>
      </w:r>
      <w:r>
        <w:tab/>
      </w:r>
      <w:r>
        <w:br/>
        <w:t xml:space="preserve">weitere Informationen </w:t>
      </w:r>
      <w:r w:rsidR="00AE5128">
        <w:t xml:space="preserve">erhalten Sie nach der Tagung per </w:t>
      </w:r>
      <w:r w:rsidR="005A76B0">
        <w:t>E-</w:t>
      </w:r>
      <w:r w:rsidR="00AE5128">
        <w:t>Mail</w:t>
      </w:r>
    </w:p>
    <w:p w14:paraId="7501BCEA" w14:textId="142F88AD" w:rsidR="00461D3B" w:rsidRPr="008937C7" w:rsidRDefault="005035E0">
      <w:pPr>
        <w:pStyle w:val="Muster-Text"/>
        <w:rPr>
          <w:color w:val="000000" w:themeColor="text1"/>
        </w:rPr>
      </w:pPr>
      <w:r>
        <w:t xml:space="preserve">Die schriftlichen Beiträge zu Ihren Vorträgen </w:t>
      </w:r>
      <w:r w:rsidR="00D2404A">
        <w:t xml:space="preserve">werden </w:t>
      </w:r>
      <w:r>
        <w:t xml:space="preserve">als Tagungsband mit dem Titel </w:t>
      </w:r>
      <w:r w:rsidR="0057204C" w:rsidRPr="0014678D">
        <w:rPr>
          <w:i/>
          <w:iCs/>
        </w:rPr>
        <w:t>Mathematische Bildung neu denken</w:t>
      </w:r>
      <w:r w:rsidR="00D2404A">
        <w:rPr>
          <w:i/>
          <w:iCs/>
        </w:rPr>
        <w:t>:</w:t>
      </w:r>
      <w:r w:rsidR="0057204C" w:rsidRPr="0014678D">
        <w:rPr>
          <w:i/>
          <w:iCs/>
        </w:rPr>
        <w:t xml:space="preserve"> Andreas </w:t>
      </w:r>
      <w:proofErr w:type="spellStart"/>
      <w:r w:rsidR="0057204C" w:rsidRPr="0014678D">
        <w:rPr>
          <w:i/>
          <w:iCs/>
        </w:rPr>
        <w:t>Vohns</w:t>
      </w:r>
      <w:proofErr w:type="spellEnd"/>
      <w:r w:rsidR="0057204C" w:rsidRPr="0014678D">
        <w:rPr>
          <w:i/>
          <w:iCs/>
        </w:rPr>
        <w:t xml:space="preserve"> erinnern und weiterdenken</w:t>
      </w:r>
      <w:r>
        <w:t xml:space="preserve"> </w:t>
      </w:r>
      <w:r w:rsidRPr="008937C7">
        <w:rPr>
          <w:color w:val="000000" w:themeColor="text1"/>
        </w:rPr>
        <w:t xml:space="preserve">sowohl in Buchform als auch als </w:t>
      </w:r>
      <w:r w:rsidR="00D2404A" w:rsidRPr="008937C7">
        <w:rPr>
          <w:color w:val="000000" w:themeColor="text1"/>
        </w:rPr>
        <w:t>eBook im Open Access beim WTM-Verlag</w:t>
      </w:r>
      <w:r w:rsidRPr="008937C7">
        <w:rPr>
          <w:color w:val="000000" w:themeColor="text1"/>
        </w:rPr>
        <w:t xml:space="preserve"> erscheinen.</w:t>
      </w:r>
    </w:p>
    <w:p w14:paraId="7CC1D1BE" w14:textId="77777777" w:rsidR="00461D3B" w:rsidRDefault="005035E0">
      <w:pPr>
        <w:pStyle w:val="Muster-Text"/>
      </w:pPr>
      <w:r>
        <w:t>Bitte beachten Sie außerdem, dass in diese Vorlage eine Fußzeile eingefügt wurde. Bitte verändern und löschen Sie diese nicht.</w:t>
      </w:r>
    </w:p>
    <w:p w14:paraId="329873A4" w14:textId="332B8DF2" w:rsidR="00461D3B" w:rsidRDefault="005035E0">
      <w:pPr>
        <w:pStyle w:val="Muster-Text"/>
      </w:pPr>
      <w:r w:rsidRPr="008937C7">
        <w:rPr>
          <w:color w:val="000000" w:themeColor="text1"/>
        </w:rPr>
        <w:t xml:space="preserve">Weder in die </w:t>
      </w:r>
      <w:r w:rsidR="00D2404A" w:rsidRPr="008937C7">
        <w:rPr>
          <w:color w:val="000000" w:themeColor="text1"/>
        </w:rPr>
        <w:t xml:space="preserve">gedruckte </w:t>
      </w:r>
      <w:r w:rsidRPr="008937C7">
        <w:rPr>
          <w:color w:val="000000" w:themeColor="text1"/>
        </w:rPr>
        <w:t xml:space="preserve">noch in die </w:t>
      </w:r>
      <w:proofErr w:type="spellStart"/>
      <w:r w:rsidR="00D2404A" w:rsidRPr="008937C7">
        <w:rPr>
          <w:color w:val="000000" w:themeColor="text1"/>
        </w:rPr>
        <w:t>eBook</w:t>
      </w:r>
      <w:proofErr w:type="spellEnd"/>
      <w:r w:rsidRPr="008937C7">
        <w:rPr>
          <w:color w:val="000000" w:themeColor="text1"/>
        </w:rPr>
        <w:t xml:space="preserve">-Version des </w:t>
      </w:r>
      <w:r>
        <w:t xml:space="preserve">Tagungsbandes werden zusätzliche Materialien eingefügt. Falls Sie weiteres Material zur Verfügung stellen möchten, verweisen Sie in Ihrem Beitrag bitte auf eine entsprechende Adresse im </w:t>
      </w:r>
      <w:r w:rsidR="00D2404A">
        <w:t>Internet</w:t>
      </w:r>
      <w:r>
        <w:t>.</w:t>
      </w:r>
    </w:p>
    <w:p w14:paraId="157D6C96" w14:textId="4AFC39EB" w:rsidR="00461D3B" w:rsidRDefault="005035E0">
      <w:pPr>
        <w:pStyle w:val="Muster-Text"/>
      </w:pPr>
      <w:r>
        <w:t>Dies ist ein MS-Word-Dokument, das alle Formate in genau der Weise enthält, die den Vorgaben für die Publikation Ihres Beitrags in</w:t>
      </w:r>
      <w:r w:rsidR="00D2404A">
        <w:t xml:space="preserve"> Tagungsband</w:t>
      </w:r>
      <w:r>
        <w:t xml:space="preserve"> entspricht. Es ist für Sie vermutlich am einfachsten, dieses Dokument als Vorlage zu verwenden und Ihre Texte durch „Kopieren“ und „Einfügen“ zu übertragen. Verwenden Sie bitte GENAU die in diesem Dokument eingestellten Formate, entweder durch Hineinschreiben in diese Vorlage oder mittels des Befehls „Format übertragen“ (Icon: Pinsel) oder mittels „Zuweisen einer Formatvorlage“. Alle anderen </w:t>
      </w:r>
      <w:r>
        <w:lastRenderedPageBreak/>
        <w:t xml:space="preserve">Formatvorlagen, die sich u. U. in alten Texten von Ihnen befinden, löschen Sie bitte am besten, indem Sie Ihren Text erst in den einfachen Texteditor </w:t>
      </w:r>
      <w:proofErr w:type="spellStart"/>
      <w:r>
        <w:t>NotePad</w:t>
      </w:r>
      <w:proofErr w:type="spellEnd"/>
      <w:r>
        <w:t xml:space="preserve"> hineinkopieren und anschließend von dort in diese Vorlage kopieren.</w:t>
      </w:r>
    </w:p>
    <w:p w14:paraId="07BB72D0" w14:textId="77777777" w:rsidR="00461D3B" w:rsidRDefault="005035E0" w:rsidP="008A7EA2">
      <w:pPr>
        <w:pStyle w:val="Muster-Titel"/>
      </w:pPr>
      <w:r>
        <w:t xml:space="preserve">1. </w:t>
      </w:r>
      <w:r w:rsidRPr="008A7EA2">
        <w:t>Formatvorlagen</w:t>
      </w:r>
    </w:p>
    <w:p w14:paraId="3D305181" w14:textId="6879118C" w:rsidR="00461D3B" w:rsidRDefault="005035E0" w:rsidP="008A7EA2">
      <w:pPr>
        <w:pStyle w:val="Muster-Text"/>
      </w:pPr>
      <w:r>
        <w:t xml:space="preserve">Die voreingestellten Formatvorlagen sind: </w:t>
      </w:r>
      <w:r w:rsidR="008A7EA2">
        <w:t xml:space="preserve">Muster-Abbildungsbeschriftung, Muster-Aufzaehlungen, </w:t>
      </w:r>
      <w:r w:rsidR="00945A57">
        <w:t>Muster</w:t>
      </w:r>
      <w:r>
        <w:t>-Autoren,</w:t>
      </w:r>
      <w:r w:rsidR="008A7EA2">
        <w:t xml:space="preserve"> Muster-Literaturverzeichnis, Muster-Text,</w:t>
      </w:r>
      <w:r>
        <w:t xml:space="preserve"> </w:t>
      </w:r>
      <w:r w:rsidR="00945A57">
        <w:t>Muster</w:t>
      </w:r>
      <w:r>
        <w:t xml:space="preserve">-Titel, </w:t>
      </w:r>
      <w:r w:rsidR="008A7EA2">
        <w:t xml:space="preserve">und </w:t>
      </w:r>
      <w:r w:rsidR="00945A57">
        <w:t>Muster</w:t>
      </w:r>
      <w:r>
        <w:t>-</w:t>
      </w:r>
      <w:r w:rsidR="008A7EA2">
        <w:t>Ue</w:t>
      </w:r>
      <w:r>
        <w:t>berschrift. Falls Sie Ihr Papier „von Hand“ erstellen wollen, beachten Sie bitte die folgenden Vorgaben:</w:t>
      </w:r>
    </w:p>
    <w:p w14:paraId="01B3A7B2" w14:textId="024C5506" w:rsidR="00461D3B" w:rsidRDefault="005035E0" w:rsidP="00945A57">
      <w:pPr>
        <w:pStyle w:val="Muster-Aufzaehlungen"/>
      </w:pPr>
      <w:r>
        <w:t xml:space="preserve">DIN A4 mit allen Außenrändern </w:t>
      </w:r>
      <w:r w:rsidR="00487ACD">
        <w:t>2,5</w:t>
      </w:r>
      <w:r>
        <w:t xml:space="preserve"> cm. </w:t>
      </w:r>
    </w:p>
    <w:p w14:paraId="6435055E" w14:textId="77777777" w:rsidR="00461D3B" w:rsidRDefault="005035E0">
      <w:pPr>
        <w:pStyle w:val="Muster-Aufzaehlungen"/>
        <w:numPr>
          <w:ilvl w:val="0"/>
          <w:numId w:val="2"/>
        </w:numPr>
        <w:ind w:left="567" w:hanging="425"/>
      </w:pPr>
      <w:r>
        <w:t xml:space="preserve">Text im Blocksatz, Wörter automatisch trennen, Aufzählungen und alle Überschriften linksbündig. </w:t>
      </w:r>
    </w:p>
    <w:p w14:paraId="611BDFB5" w14:textId="77777777" w:rsidR="00461D3B" w:rsidRDefault="005035E0">
      <w:pPr>
        <w:pStyle w:val="Muster-Aufzaehlungen"/>
        <w:numPr>
          <w:ilvl w:val="0"/>
          <w:numId w:val="2"/>
        </w:numPr>
        <w:ind w:left="567" w:hanging="425"/>
      </w:pPr>
      <w:r>
        <w:t>Alles 1-zeilig mit 6 pt Abstand nach dem Absatz, bei den Überschriften zusätzlich 12 pt Abstand vor dem Absatz.</w:t>
      </w:r>
    </w:p>
    <w:p w14:paraId="05621D91" w14:textId="77777777" w:rsidR="00461D3B" w:rsidRDefault="005035E0">
      <w:pPr>
        <w:pStyle w:val="Muster-Aufzaehlungen"/>
        <w:numPr>
          <w:ilvl w:val="0"/>
          <w:numId w:val="2"/>
        </w:numPr>
        <w:ind w:left="567" w:hanging="425"/>
      </w:pPr>
      <w:r>
        <w:t>Keine Leerzeilen einfügen, keine Leerzeichen zum Formatieren (Einrücken) benutzen, nach Möglichkeit keine Tabulatoren neu definieren.</w:t>
      </w:r>
    </w:p>
    <w:p w14:paraId="2014EBFD" w14:textId="77777777" w:rsidR="00461D3B" w:rsidRDefault="005035E0">
      <w:pPr>
        <w:pStyle w:val="Muster-Aufzaehlungen"/>
        <w:numPr>
          <w:ilvl w:val="0"/>
          <w:numId w:val="2"/>
        </w:numPr>
        <w:ind w:left="567" w:hanging="425"/>
      </w:pPr>
      <w:r>
        <w:t>Nur eine Ebene von Überschriften verwenden. Keine Seitennummerierung einfügen; die Kopf- und Fußzeile bitte nicht bearbeiten.</w:t>
      </w:r>
    </w:p>
    <w:p w14:paraId="5DAE181C" w14:textId="3E459CBC" w:rsidR="00461D3B" w:rsidRDefault="005035E0">
      <w:pPr>
        <w:pStyle w:val="Muster-Aufzaehlungen"/>
        <w:numPr>
          <w:ilvl w:val="0"/>
          <w:numId w:val="2"/>
        </w:numPr>
        <w:ind w:left="567" w:hanging="425"/>
      </w:pPr>
      <w:r>
        <w:t xml:space="preserve">Alles in Times New Roman schreiben: Titel </w:t>
      </w:r>
      <w:r w:rsidR="00487ACD">
        <w:t xml:space="preserve">und Überschriften in der 1. Dezimale </w:t>
      </w:r>
      <w:r>
        <w:t>16 pt fett, Überschriften</w:t>
      </w:r>
      <w:r w:rsidR="00487ACD">
        <w:t xml:space="preserve"> in der 2. Dezimale</w:t>
      </w:r>
      <w:r>
        <w:t xml:space="preserve"> 14 pt fett, Text 14 </w:t>
      </w:r>
      <w:proofErr w:type="spellStart"/>
      <w:r>
        <w:t>pt</w:t>
      </w:r>
      <w:proofErr w:type="spellEnd"/>
      <w:r>
        <w:t xml:space="preserve">, Literaturverzeichnis 12 </w:t>
      </w:r>
      <w:proofErr w:type="spellStart"/>
      <w:r>
        <w:t>pt</w:t>
      </w:r>
      <w:proofErr w:type="spellEnd"/>
      <w:r>
        <w:t>, hängend eingerückt</w:t>
      </w:r>
      <w:r w:rsidR="002A1EC0">
        <w:t>,</w:t>
      </w:r>
      <w:r>
        <w:t xml:space="preserve"> wie es das „</w:t>
      </w:r>
      <w:r w:rsidR="00945A57">
        <w:t>Muster</w:t>
      </w:r>
      <w:r>
        <w:t>-Literaturverzeichnis“ vorgibt.</w:t>
      </w:r>
    </w:p>
    <w:p w14:paraId="7ADFC3C8" w14:textId="77777777" w:rsidR="00461D3B" w:rsidRDefault="005035E0">
      <w:pPr>
        <w:pStyle w:val="Muster-Aufzaehlungen"/>
        <w:numPr>
          <w:ilvl w:val="0"/>
          <w:numId w:val="2"/>
        </w:numPr>
        <w:ind w:left="567" w:hanging="425"/>
      </w:pPr>
      <w:r>
        <w:t>Verwenden Sie nur in Ausnahmefällen Fußnoten, und wenn, dann mit 12pt-Schrift. Verwenden Sie keine Nummerierungen innerhalb des Textes. Verwenden Sie bitte keine automatische Nummerierung der Überschriften. Falls Sie Überschriften nummerieren möchten, machen Sie das bitte manuell.</w:t>
      </w:r>
    </w:p>
    <w:p w14:paraId="7566D926" w14:textId="2C3D94B7" w:rsidR="00461D3B" w:rsidRDefault="005035E0">
      <w:pPr>
        <w:pStyle w:val="Muster-Aufzaehlungen"/>
        <w:numPr>
          <w:ilvl w:val="0"/>
          <w:numId w:val="2"/>
        </w:numPr>
        <w:ind w:left="567" w:hanging="425"/>
      </w:pPr>
      <w:r>
        <w:t>Die erste Seite beginnt mit dem (den) Namen des Autors (der Autoren) im Format „</w:t>
      </w:r>
      <w:r w:rsidR="00945A57">
        <w:t>Muster</w:t>
      </w:r>
      <w:r>
        <w:t>-Autoren“ in der Form „Vorname NAME, Dienstort“ in Schriftgröße 14 pt.</w:t>
      </w:r>
    </w:p>
    <w:p w14:paraId="05A56CA3" w14:textId="77777777" w:rsidR="00461D3B" w:rsidRDefault="005035E0">
      <w:pPr>
        <w:pStyle w:val="Muster-Aufzaehlungen"/>
        <w:numPr>
          <w:ilvl w:val="0"/>
          <w:numId w:val="2"/>
        </w:numPr>
        <w:ind w:left="567" w:hanging="425"/>
      </w:pPr>
      <w:r>
        <w:t>Als Sprache, auf die sich die Autokorrektur und die automatische Trennung beziehen, soll Deutsch (Deutschland) eingestellt sein, es sei denn, Sie reichen einen englischen Text ein, was natürlich auch möglich ist; dann bitte English (USA) nehmen.</w:t>
      </w:r>
    </w:p>
    <w:p w14:paraId="364556FF" w14:textId="77777777" w:rsidR="00461D3B" w:rsidRDefault="005035E0" w:rsidP="00945A57">
      <w:pPr>
        <w:pStyle w:val="Muster-Titel"/>
      </w:pPr>
      <w:r>
        <w:t>2. Dateinamen, Dateiformat</w:t>
      </w:r>
    </w:p>
    <w:p w14:paraId="1D274DCE" w14:textId="43076E37" w:rsidR="00461D3B" w:rsidRDefault="005035E0">
      <w:pPr>
        <w:pStyle w:val="Muster-Text"/>
      </w:pPr>
      <w:r>
        <w:t>Wählen Sie als Dateiname „</w:t>
      </w:r>
      <w:r w:rsidR="0014678D">
        <w:t>MaBind</w:t>
      </w:r>
      <w:r>
        <w:t xml:space="preserve">_NAME_Schlagwort.doc“, wobei Sie unter Schlagwort </w:t>
      </w:r>
      <w:r>
        <w:rPr>
          <w:b/>
          <w:color w:val="FF0000"/>
        </w:rPr>
        <w:t>ein (1!)</w:t>
      </w:r>
      <w:r>
        <w:t xml:space="preserve"> charakteristisches Wort aus Ihrem Titel wählen. NAME ist </w:t>
      </w:r>
      <w:r>
        <w:lastRenderedPageBreak/>
        <w:t xml:space="preserve">hierbei der Nachname des Erstautors, weitere Co-Autoren können beim Hochladen der Dateien angegeben werden. Bitte verwenden Sie im Dateinamen </w:t>
      </w:r>
      <w:r>
        <w:rPr>
          <w:b/>
          <w:color w:val="FF0000"/>
        </w:rPr>
        <w:t>keine weiteren Sonderzeichen, keine Leerzeichen</w:t>
      </w:r>
      <w:r>
        <w:t xml:space="preserve"> und </w:t>
      </w:r>
      <w:r>
        <w:rPr>
          <w:b/>
          <w:color w:val="FF0000"/>
        </w:rPr>
        <w:t>keine Umlaute</w:t>
      </w:r>
      <w:r>
        <w:rPr>
          <w:b/>
        </w:rPr>
        <w:t xml:space="preserve"> </w:t>
      </w:r>
      <w:r>
        <w:t xml:space="preserve">und </w:t>
      </w:r>
      <w:r>
        <w:rPr>
          <w:b/>
          <w:color w:val="FF0000"/>
        </w:rPr>
        <w:t>maximal 30 Zeichen</w:t>
      </w:r>
      <w:r>
        <w:t>, sonst ist die Datei online nicht abrufbar.</w:t>
      </w:r>
    </w:p>
    <w:p w14:paraId="7D0199F1" w14:textId="4CF827ED" w:rsidR="00EC686A" w:rsidRDefault="00EC686A" w:rsidP="00EC686A">
      <w:pPr>
        <w:pStyle w:val="Muster-Text"/>
      </w:pPr>
      <w:r>
        <w:t xml:space="preserve">Für </w:t>
      </w:r>
      <w:r w:rsidRPr="00EC686A">
        <w:rPr>
          <w:b/>
          <w:bCs/>
          <w:color w:val="000000" w:themeColor="text1"/>
        </w:rPr>
        <w:t xml:space="preserve">die </w:t>
      </w:r>
      <w:proofErr w:type="gramStart"/>
      <w:r w:rsidR="008937C7">
        <w:rPr>
          <w:b/>
          <w:bCs/>
          <w:color w:val="000000" w:themeColor="text1"/>
        </w:rPr>
        <w:t>Exposés</w:t>
      </w:r>
      <w:proofErr w:type="gramEnd"/>
      <w:r w:rsidRPr="00EC686A">
        <w:rPr>
          <w:b/>
          <w:bCs/>
          <w:color w:val="000000" w:themeColor="text1"/>
        </w:rPr>
        <w:t xml:space="preserve"> zur Vortragsanmeldung</w:t>
      </w:r>
      <w:r w:rsidRPr="00EC686A">
        <w:rPr>
          <w:color w:val="000000" w:themeColor="text1"/>
        </w:rPr>
        <w:t xml:space="preserve"> </w:t>
      </w:r>
      <w:r>
        <w:t>reicht es, wenn Sie das von Ihnen erstellte *.</w:t>
      </w:r>
      <w:proofErr w:type="spellStart"/>
      <w:r>
        <w:t>docx</w:t>
      </w:r>
      <w:proofErr w:type="spellEnd"/>
      <w:r>
        <w:t>- oder *.</w:t>
      </w:r>
      <w:proofErr w:type="spellStart"/>
      <w:r>
        <w:t>doc</w:t>
      </w:r>
      <w:proofErr w:type="spellEnd"/>
      <w:r>
        <w:t xml:space="preserve">-Dokument bitte bei der Anmeldung unter </w:t>
      </w:r>
      <w:hyperlink r:id="rId9" w:history="1">
        <w:r w:rsidRPr="004836A0">
          <w:rPr>
            <w:rStyle w:val="Hyperlink"/>
          </w:rPr>
          <w:t>https://www.uni-siegen.de/fb6/didaktik/veranstaltungen/mabind-22.html</w:t>
        </w:r>
      </w:hyperlink>
      <w:r>
        <w:t xml:space="preserve"> hochladen.</w:t>
      </w:r>
    </w:p>
    <w:p w14:paraId="07E09129" w14:textId="77D946D3" w:rsidR="00461D3B" w:rsidRDefault="00EC686A" w:rsidP="00EC686A">
      <w:pPr>
        <w:pStyle w:val="Muster-Text"/>
      </w:pPr>
      <w:r>
        <w:t xml:space="preserve">Von den späteren </w:t>
      </w:r>
      <w:r w:rsidRPr="005A4183">
        <w:rPr>
          <w:b/>
          <w:bCs/>
        </w:rPr>
        <w:t>Tagungsbeiträgen</w:t>
      </w:r>
      <w:r>
        <w:t xml:space="preserve"> benötigen wir </w:t>
      </w:r>
      <w:r w:rsidR="005035E0">
        <w:t xml:space="preserve">bitte </w:t>
      </w:r>
      <w:r w:rsidR="005035E0">
        <w:rPr>
          <w:b/>
          <w:color w:val="FF0000"/>
        </w:rPr>
        <w:t>SOWOHL</w:t>
      </w:r>
      <w:r w:rsidR="005035E0">
        <w:t xml:space="preserve"> das *.</w:t>
      </w:r>
      <w:proofErr w:type="spellStart"/>
      <w:r w:rsidR="005035E0">
        <w:t>pdf</w:t>
      </w:r>
      <w:proofErr w:type="spellEnd"/>
      <w:r w:rsidR="005035E0">
        <w:t xml:space="preserve">-Dokument </w:t>
      </w:r>
      <w:r w:rsidR="00D417B1">
        <w:t>als</w:t>
      </w:r>
      <w:r w:rsidR="005035E0">
        <w:t xml:space="preserve"> </w:t>
      </w:r>
      <w:r w:rsidR="005035E0">
        <w:rPr>
          <w:b/>
          <w:color w:val="FF0000"/>
        </w:rPr>
        <w:t>AUCH</w:t>
      </w:r>
      <w:r w:rsidR="005035E0">
        <w:t xml:space="preserve"> ein von Ihnen erstelltes *.</w:t>
      </w:r>
      <w:proofErr w:type="spellStart"/>
      <w:r w:rsidR="005035E0">
        <w:t>docx</w:t>
      </w:r>
      <w:proofErr w:type="spellEnd"/>
      <w:r w:rsidR="005035E0">
        <w:t>- oder *.</w:t>
      </w:r>
      <w:proofErr w:type="spellStart"/>
      <w:r w:rsidR="005035E0">
        <w:t>doc</w:t>
      </w:r>
      <w:proofErr w:type="spellEnd"/>
      <w:r w:rsidR="005035E0">
        <w:t xml:space="preserve">-Dokument mit dem </w:t>
      </w:r>
      <w:r w:rsidR="005035E0">
        <w:rPr>
          <w:b/>
          <w:color w:val="FF0000"/>
        </w:rPr>
        <w:t>gleichen Datei</w:t>
      </w:r>
      <w:r w:rsidR="005035E0">
        <w:rPr>
          <w:b/>
          <w:color w:val="FF0000"/>
        </w:rPr>
        <w:softHyphen/>
        <w:t>namen</w:t>
      </w:r>
      <w:r>
        <w:t>.</w:t>
      </w:r>
    </w:p>
    <w:p w14:paraId="4D2D83A5" w14:textId="77777777" w:rsidR="00461D3B" w:rsidRDefault="005035E0" w:rsidP="00945A57">
      <w:pPr>
        <w:pStyle w:val="Muster-Titel"/>
      </w:pPr>
      <w:r>
        <w:t>3. Abbildungen</w:t>
      </w:r>
    </w:p>
    <w:p w14:paraId="66204228" w14:textId="77777777" w:rsidR="00461D3B" w:rsidRDefault="005035E0">
      <w:pPr>
        <w:pStyle w:val="Muster-Text"/>
      </w:pPr>
      <w:r>
        <w:t xml:space="preserve">Wenn Sie Grafiken einfügen, achten Sie bitte darauf, dass diese eine Auflösung von mindestens 300 dpi haben. Bitte drucken Sie sich Ihre Grafiken einmal so wie im Original (verkleinert auf DIN A5) aus, um zu prüfen, ob die Schriftgrößen in den Grafiken oder Scans noch lesbar sind. </w:t>
      </w:r>
    </w:p>
    <w:p w14:paraId="7E96E3FA" w14:textId="2E5F6F96" w:rsidR="00461D3B" w:rsidRDefault="005035E0">
      <w:pPr>
        <w:pStyle w:val="Muster-Text"/>
      </w:pPr>
      <w:r>
        <w:t xml:space="preserve">Bei Farbgrafiken prüfen Sie bitte, ob sie in Graustufen noch lesbar sind. </w:t>
      </w:r>
    </w:p>
    <w:p w14:paraId="1E48A22A" w14:textId="06947078" w:rsidR="004D27E6" w:rsidRDefault="004D27E6">
      <w:pPr>
        <w:pStyle w:val="Muster-Text"/>
      </w:pPr>
      <w:r>
        <w:t>Bitte beachten Sie, dass Screenshots vom Computer-Monitor stets eine viel zu geringe Auflösung haben, um im Buch gedruckt werden zu können.</w:t>
      </w:r>
    </w:p>
    <w:p w14:paraId="07AB6A3D" w14:textId="45C42DEB" w:rsidR="004D27E6" w:rsidRPr="004D27E6" w:rsidRDefault="004D27E6">
      <w:pPr>
        <w:pStyle w:val="Muster-Text"/>
        <w:rPr>
          <w:b/>
          <w:bCs/>
        </w:rPr>
      </w:pPr>
      <w:r w:rsidRPr="004D27E6">
        <w:rPr>
          <w:b/>
          <w:bCs/>
        </w:rPr>
        <w:t>Bei der Übernahme von Bildern aus Büchern genügt es nicht, die Quelle anzugeben. Sie benötigen eine Genehmigung des Verlags, dass Sie die Abbildung übernehmen dürfen.</w:t>
      </w:r>
    </w:p>
    <w:p w14:paraId="4F9F2C27" w14:textId="0F337ECE" w:rsidR="00461D3B" w:rsidRDefault="0057204C" w:rsidP="00945A57">
      <w:pPr>
        <w:pStyle w:val="Muster-Titel"/>
      </w:pPr>
      <w:r>
        <w:t>4</w:t>
      </w:r>
      <w:r w:rsidR="005035E0">
        <w:t xml:space="preserve">. Hinweise zum Literaturverzeichnis </w:t>
      </w:r>
    </w:p>
    <w:p w14:paraId="286DC41D" w14:textId="701A5F0B" w:rsidR="00461D3B" w:rsidRDefault="005035E0">
      <w:pPr>
        <w:pStyle w:val="Muster-Text"/>
      </w:pPr>
      <w:r>
        <w:t>Bitte gestalten Sie das Literaturverzeichnis – jedenfalls innerhalb Ihres eigenen Beitrags – einheitlich, wobei wir Ihnen empfehlen, sich an die sog. APA</w:t>
      </w:r>
      <w:r w:rsidR="00BB4848">
        <w:t>-7</w:t>
      </w:r>
      <w:r>
        <w:t>-Regeln zu halten. Beispiele eines Beitrags in einem Sammelband, eines Zeitschriftenbeitrags und eines Buches folgen. Dem Literaturverzeichnis voran steht das Wort „Literatur“, im Format von „</w:t>
      </w:r>
      <w:r w:rsidR="008A7EA2">
        <w:t>Muster</w:t>
      </w:r>
      <w:r>
        <w:t>-</w:t>
      </w:r>
      <w:r w:rsidR="008A7EA2">
        <w:t>Ue</w:t>
      </w:r>
      <w:r>
        <w:t>berschrift“:</w:t>
      </w:r>
    </w:p>
    <w:p w14:paraId="16094E40" w14:textId="77777777" w:rsidR="00461D3B" w:rsidRDefault="005035E0" w:rsidP="00945A57">
      <w:pPr>
        <w:pStyle w:val="Muster-Ueberschrift"/>
      </w:pPr>
      <w:r w:rsidRPr="00945A57">
        <w:t>Literatur</w:t>
      </w:r>
    </w:p>
    <w:p w14:paraId="7E0BAC30" w14:textId="60DFB347" w:rsidR="00461D3B" w:rsidRDefault="005035E0" w:rsidP="002250A4">
      <w:pPr>
        <w:pStyle w:val="Muster-Literaturverzeichnis"/>
      </w:pPr>
      <w:r>
        <w:t>Baumert, J., Kunter, M., Brunner, M., Krauss, S., Blum, W.</w:t>
      </w:r>
      <w:r w:rsidR="00B1732F">
        <w:t>,</w:t>
      </w:r>
      <w:r>
        <w:t xml:space="preserve"> &amp; Neubrand, M. (2004). Mathematikunterricht aus Sicht der PISA-Schülerinnen und -Schüler und ihrer Lehrkräfte. In M. Prenzel</w:t>
      </w:r>
      <w:r w:rsidR="002250A4">
        <w:t xml:space="preserve">, J. Baumert, W. Blum, R. Lehmann, D. Leutner, M. </w:t>
      </w:r>
      <w:proofErr w:type="spellStart"/>
      <w:r w:rsidR="002250A4">
        <w:t>Neubrand</w:t>
      </w:r>
      <w:proofErr w:type="spellEnd"/>
      <w:r w:rsidR="002250A4">
        <w:t xml:space="preserve">, R. </w:t>
      </w:r>
      <w:proofErr w:type="spellStart"/>
      <w:r w:rsidR="002250A4">
        <w:t>Pekrun</w:t>
      </w:r>
      <w:proofErr w:type="spellEnd"/>
      <w:r w:rsidR="002250A4">
        <w:t xml:space="preserve">, H.-G. Rolff, J. Rost &amp; U. </w:t>
      </w:r>
      <w:proofErr w:type="spellStart"/>
      <w:r w:rsidR="002250A4">
        <w:t>Schiefele</w:t>
      </w:r>
      <w:proofErr w:type="spellEnd"/>
      <w:r>
        <w:t xml:space="preserve"> (Hrsg.), </w:t>
      </w:r>
      <w:r>
        <w:rPr>
          <w:i/>
        </w:rPr>
        <w:t xml:space="preserve">PISA 2003: Der Bildungsstand der Jugendlichen in Deutschland </w:t>
      </w:r>
      <w:r>
        <w:rPr>
          <w:i/>
          <w:color w:val="343434"/>
          <w:sz w:val="26"/>
          <w:szCs w:val="26"/>
        </w:rPr>
        <w:t>–</w:t>
      </w:r>
      <w:r>
        <w:rPr>
          <w:i/>
        </w:rPr>
        <w:t xml:space="preserve"> Ergebnisse des zweiten internationalen Vergleichs</w:t>
      </w:r>
      <w:r>
        <w:t xml:space="preserve"> (S. 123–234). Waxmann.</w:t>
      </w:r>
    </w:p>
    <w:p w14:paraId="20D99D75" w14:textId="77777777" w:rsidR="00461D3B" w:rsidRDefault="005035E0">
      <w:pPr>
        <w:pStyle w:val="Muster-Literaturverzeichnis"/>
      </w:pPr>
      <w:r>
        <w:t xml:space="preserve">Kirsch, A. (1977). Aspekte des Vereinfachens im Mathematikunterricht. </w:t>
      </w:r>
      <w:r>
        <w:rPr>
          <w:i/>
        </w:rPr>
        <w:t>Didaktik der Mathematik, 5</w:t>
      </w:r>
      <w:r>
        <w:t>, 87–101.</w:t>
      </w:r>
    </w:p>
    <w:p w14:paraId="577A5A42" w14:textId="1F893FDA" w:rsidR="00461D3B" w:rsidRDefault="005035E0">
      <w:pPr>
        <w:pStyle w:val="Muster-Literaturverzeichnis"/>
      </w:pPr>
      <w:r>
        <w:t>Blum, W.</w:t>
      </w:r>
      <w:r w:rsidR="00B1732F">
        <w:t>,</w:t>
      </w:r>
      <w:r>
        <w:t xml:space="preserve"> &amp; Törner, G. (1983). </w:t>
      </w:r>
      <w:r>
        <w:rPr>
          <w:i/>
        </w:rPr>
        <w:t>Didaktik der Analysis</w:t>
      </w:r>
      <w:r>
        <w:t>. Vandenhoeck &amp; Ruprecht.</w:t>
      </w:r>
    </w:p>
    <w:p w14:paraId="0BE57E21" w14:textId="77777777" w:rsidR="00461D3B" w:rsidRDefault="005035E0">
      <w:pPr>
        <w:pStyle w:val="Muster-Text"/>
      </w:pPr>
      <w:r>
        <w:lastRenderedPageBreak/>
        <w:t>Natürlich kommt das Literaturverzeichnis ganz ans Ende Ihres Beitrags.</w:t>
      </w:r>
    </w:p>
    <w:p w14:paraId="7E247DE5" w14:textId="30D2FB2A" w:rsidR="00461D3B" w:rsidRDefault="00EC686A" w:rsidP="00945A57">
      <w:pPr>
        <w:pStyle w:val="Muster-Titel"/>
      </w:pPr>
      <w:r>
        <w:t>5</w:t>
      </w:r>
      <w:r w:rsidR="005035E0">
        <w:t>. Dateigröße</w:t>
      </w:r>
    </w:p>
    <w:p w14:paraId="58FEA616" w14:textId="62E00616" w:rsidR="00461D3B" w:rsidRDefault="005035E0">
      <w:pPr>
        <w:pStyle w:val="Muster-Text"/>
      </w:pPr>
      <w:r>
        <w:t>Das *.</w:t>
      </w:r>
      <w:proofErr w:type="spellStart"/>
      <w:r>
        <w:t>docx</w:t>
      </w:r>
      <w:proofErr w:type="spellEnd"/>
      <w:r>
        <w:t>- oder *.</w:t>
      </w:r>
      <w:proofErr w:type="spellStart"/>
      <w:r>
        <w:t>doc</w:t>
      </w:r>
      <w:proofErr w:type="spellEnd"/>
      <w:r>
        <w:t xml:space="preserve">-Dokument darf eine Größe von </w:t>
      </w:r>
      <w:r w:rsidR="0028532F">
        <w:t>7</w:t>
      </w:r>
      <w:r>
        <w:t xml:space="preserve"> MB nicht überschreiten.</w:t>
      </w:r>
    </w:p>
    <w:p w14:paraId="62281DF8" w14:textId="25F1FAD6" w:rsidR="00461D3B" w:rsidRDefault="00EC686A" w:rsidP="00945A57">
      <w:pPr>
        <w:pStyle w:val="Muster-Titel"/>
      </w:pPr>
      <w:r>
        <w:t>6</w:t>
      </w:r>
      <w:r w:rsidR="005035E0">
        <w:t>. Abgabe der fertigen Text-Dokumente</w:t>
      </w:r>
    </w:p>
    <w:p w14:paraId="6A0336AC" w14:textId="08AA354F" w:rsidR="00BB4848" w:rsidRDefault="005035E0">
      <w:pPr>
        <w:pStyle w:val="Muster-Text"/>
        <w:rPr>
          <w:b/>
        </w:rPr>
      </w:pPr>
      <w:r>
        <w:t xml:space="preserve">Wir bitten Sie, Ihr </w:t>
      </w:r>
      <w:proofErr w:type="gramStart"/>
      <w:r w:rsidR="008937C7">
        <w:rPr>
          <w:b/>
          <w:bCs/>
        </w:rPr>
        <w:t>Exposé</w:t>
      </w:r>
      <w:proofErr w:type="gramEnd"/>
      <w:r w:rsidR="008937C7">
        <w:rPr>
          <w:b/>
          <w:bCs/>
        </w:rPr>
        <w:t xml:space="preserve"> </w:t>
      </w:r>
      <w:r w:rsidR="00BB4848" w:rsidRPr="00BB4848">
        <w:rPr>
          <w:b/>
          <w:bCs/>
        </w:rPr>
        <w:t>zur Vortragsanmeldung</w:t>
      </w:r>
      <w:r>
        <w:t xml:space="preserve"> bis </w:t>
      </w:r>
      <w:r>
        <w:rPr>
          <w:b/>
        </w:rPr>
        <w:t xml:space="preserve">spätestens </w:t>
      </w:r>
      <w:r w:rsidR="00BB4848">
        <w:rPr>
          <w:b/>
        </w:rPr>
        <w:t>15.05.</w:t>
      </w:r>
      <w:r w:rsidR="00B1732F">
        <w:rPr>
          <w:b/>
        </w:rPr>
        <w:t>20</w:t>
      </w:r>
      <w:r w:rsidR="00BB4848">
        <w:rPr>
          <w:b/>
        </w:rPr>
        <w:t>22</w:t>
      </w:r>
      <w:r w:rsidR="00BB4848" w:rsidRPr="00BB4848">
        <w:t xml:space="preserve"> </w:t>
      </w:r>
      <w:r w:rsidR="00BB4848">
        <w:t>als Word-Datei (*.</w:t>
      </w:r>
      <w:proofErr w:type="spellStart"/>
      <w:r w:rsidR="00BB4848">
        <w:t>docx</w:t>
      </w:r>
      <w:proofErr w:type="spellEnd"/>
      <w:r w:rsidR="00BB4848">
        <w:t xml:space="preserve"> bzw. *.</w:t>
      </w:r>
      <w:proofErr w:type="spellStart"/>
      <w:r w:rsidR="00BB4848">
        <w:t>doc</w:t>
      </w:r>
      <w:proofErr w:type="spellEnd"/>
      <w:r w:rsidR="00BB4848">
        <w:t xml:space="preserve">) bei der Anmeldung unter </w:t>
      </w:r>
      <w:hyperlink r:id="rId10" w:history="1">
        <w:r w:rsidR="00BB4848" w:rsidRPr="004836A0">
          <w:rPr>
            <w:rStyle w:val="Hyperlink"/>
          </w:rPr>
          <w:t>https://www.uni-siegen.de/fb6/didaktik/veranstaltungen/mabind-22.html</w:t>
        </w:r>
      </w:hyperlink>
      <w:r w:rsidR="00BB4848">
        <w:t xml:space="preserve"> hochzulade</w:t>
      </w:r>
      <w:r w:rsidR="00BB4848">
        <w:rPr>
          <w:color w:val="auto"/>
        </w:rPr>
        <w:t>n.</w:t>
      </w:r>
    </w:p>
    <w:p w14:paraId="38128B83" w14:textId="481D5018" w:rsidR="00461D3B" w:rsidRPr="0028532F" w:rsidRDefault="00E340E5">
      <w:pPr>
        <w:pStyle w:val="Muster-Text"/>
        <w:rPr>
          <w:b/>
        </w:rPr>
      </w:pPr>
      <w:r>
        <w:t xml:space="preserve">Zu dem </w:t>
      </w:r>
      <w:r w:rsidRPr="00E340E5">
        <w:rPr>
          <w:b/>
          <w:bCs/>
        </w:rPr>
        <w:t>Tagungsbeitrag</w:t>
      </w:r>
      <w:r>
        <w:t xml:space="preserve"> (Frist: 08.01.2023) erhalten Sie rechtzeitig weitere Informationen</w:t>
      </w:r>
      <w:r w:rsidR="0028532F">
        <w:t>. Mit dieser Abgabe benötigen wir</w:t>
      </w:r>
      <w:r w:rsidR="005035E0">
        <w:rPr>
          <w:color w:val="auto"/>
        </w:rPr>
        <w:t xml:space="preserve"> aus lizenzrechtlichen Gründen </w:t>
      </w:r>
      <w:r w:rsidR="0028532F">
        <w:rPr>
          <w:color w:val="auto"/>
        </w:rPr>
        <w:t xml:space="preserve">eine </w:t>
      </w:r>
      <w:r w:rsidR="005035E0">
        <w:rPr>
          <w:color w:val="auto"/>
        </w:rPr>
        <w:t xml:space="preserve">Autorenerklärung. </w:t>
      </w:r>
      <w:r w:rsidR="0028532F">
        <w:rPr>
          <w:color w:val="auto"/>
        </w:rPr>
        <w:t>Diese wird Ihnen ebenfalls rechtzeitig zur Verfügung gestellt</w:t>
      </w:r>
      <w:r w:rsidR="005035E0">
        <w:rPr>
          <w:color w:val="auto"/>
        </w:rPr>
        <w:t>.</w:t>
      </w:r>
    </w:p>
    <w:p w14:paraId="3A7EE0F4" w14:textId="0031381D" w:rsidR="00461D3B" w:rsidRDefault="005035E0">
      <w:pPr>
        <w:pStyle w:val="Muster-Text"/>
      </w:pPr>
      <w:r>
        <w:t>Das Nicht-Einhalten der Formatierungsvorgaben, evtl. fehlende Autorenerklärungen sowie eine verspätete Abgabe können zur Zurückweisung Ihres Beitrags führen</w:t>
      </w:r>
      <w:r w:rsidR="00487ACD">
        <w:t>.</w:t>
      </w:r>
    </w:p>
    <w:p w14:paraId="3088CB9B" w14:textId="77777777" w:rsidR="00461D3B" w:rsidRDefault="005035E0">
      <w:pPr>
        <w:pStyle w:val="Muster-Text"/>
        <w:spacing w:before="240"/>
      </w:pPr>
      <w:r>
        <w:t>Herzlichen Dank für Ihren Beitrag zum Tagungsband und die Beachtung der Formatierungsvorgaben.</w:t>
      </w:r>
    </w:p>
    <w:p w14:paraId="0AF7C06B" w14:textId="59D16403" w:rsidR="00461D3B" w:rsidRDefault="005035E0">
      <w:pPr>
        <w:pStyle w:val="Muster-Text"/>
        <w:spacing w:before="240"/>
      </w:pPr>
      <w:r>
        <w:t>Das Herausgeberteam.</w:t>
      </w:r>
    </w:p>
    <w:p w14:paraId="50F6B994" w14:textId="243A5196" w:rsidR="008A7EA2" w:rsidRDefault="008A7EA2">
      <w:pPr>
        <w:pStyle w:val="Muster-Text"/>
        <w:spacing w:before="240"/>
      </w:pPr>
    </w:p>
    <w:p w14:paraId="6C58B3C4" w14:textId="77777777" w:rsidR="008A7EA2" w:rsidRDefault="008A7EA2">
      <w:pPr>
        <w:pStyle w:val="Muster-Text"/>
        <w:spacing w:before="240"/>
      </w:pPr>
    </w:p>
    <w:sectPr w:rsidR="008A7EA2" w:rsidSect="0008440B">
      <w:footerReference w:type="default" r:id="rId11"/>
      <w:footerReference w:type="first" r:id="rId12"/>
      <w:pgSz w:w="11906" w:h="16838"/>
      <w:pgMar w:top="1418" w:right="1418" w:bottom="1418" w:left="1418" w:header="0" w:footer="851" w:gutter="0"/>
      <w:cols w:space="720"/>
      <w:formProt w:val="0"/>
      <w:titlePg/>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0E02" w14:textId="77777777" w:rsidR="00CE3F50" w:rsidRDefault="00CE3F50">
      <w:pPr>
        <w:spacing w:after="0"/>
      </w:pPr>
      <w:r>
        <w:separator/>
      </w:r>
    </w:p>
  </w:endnote>
  <w:endnote w:type="continuationSeparator" w:id="0">
    <w:p w14:paraId="19E5FB02" w14:textId="77777777" w:rsidR="00CE3F50" w:rsidRDefault="00CE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Droid Sans Devanagari">
    <w:altName w:val="Segoe UI"/>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PMingLiU;新細明體">
    <w:altName w:val="Yu Gothic"/>
    <w:panose1 w:val="020B0604020202020204"/>
    <w:charset w:val="80"/>
    <w:family w:val="roman"/>
    <w:notTrueType/>
    <w:pitch w:val="default"/>
  </w:font>
  <w:font w:name="MS Mincho;ＭＳ 明朝">
    <w:panose1 w:val="020B0604020202020204"/>
    <w:charset w:val="80"/>
    <w:family w:val="roman"/>
    <w:notTrueType/>
    <w:pitch w:val="default"/>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3F16" w14:textId="77777777" w:rsidR="00461D3B" w:rsidRDefault="00461D3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11BD" w14:textId="70D3102B" w:rsidR="00461D3B" w:rsidRDefault="005035E0">
    <w:pPr>
      <w:widowControl w:val="0"/>
      <w:spacing w:after="0"/>
      <w:jc w:val="left"/>
    </w:pPr>
    <w:r>
      <w:rPr>
        <w:sz w:val="24"/>
      </w:rPr>
      <w:t xml:space="preserve">In </w:t>
    </w:r>
    <w:r w:rsidR="00D2404A">
      <w:rPr>
        <w:sz w:val="24"/>
      </w:rPr>
      <w:t xml:space="preserve">T. </w:t>
    </w:r>
    <w:r w:rsidR="0014678D">
      <w:rPr>
        <w:sz w:val="24"/>
      </w:rPr>
      <w:t xml:space="preserve">Hamann, </w:t>
    </w:r>
    <w:r w:rsidR="00D2404A">
      <w:rPr>
        <w:sz w:val="24"/>
      </w:rPr>
      <w:t xml:space="preserve">M. </w:t>
    </w:r>
    <w:proofErr w:type="spellStart"/>
    <w:r w:rsidR="0014678D">
      <w:rPr>
        <w:sz w:val="24"/>
      </w:rPr>
      <w:t>Helmerich</w:t>
    </w:r>
    <w:proofErr w:type="spellEnd"/>
    <w:r w:rsidR="002E448A">
      <w:rPr>
        <w:sz w:val="24"/>
      </w:rPr>
      <w:t xml:space="preserve">, </w:t>
    </w:r>
    <w:r w:rsidR="00D2404A">
      <w:rPr>
        <w:sz w:val="24"/>
      </w:rPr>
      <w:t xml:space="preserve">D. </w:t>
    </w:r>
    <w:proofErr w:type="spellStart"/>
    <w:r w:rsidR="0014678D">
      <w:rPr>
        <w:sz w:val="24"/>
      </w:rPr>
      <w:t>Kollosche</w:t>
    </w:r>
    <w:proofErr w:type="spellEnd"/>
    <w:r w:rsidR="0014678D">
      <w:rPr>
        <w:sz w:val="24"/>
      </w:rPr>
      <w:t xml:space="preserve">, </w:t>
    </w:r>
    <w:r w:rsidR="00D2404A">
      <w:rPr>
        <w:sz w:val="24"/>
      </w:rPr>
      <w:t xml:space="preserve">K. </w:t>
    </w:r>
    <w:proofErr w:type="spellStart"/>
    <w:r w:rsidR="0014678D">
      <w:rPr>
        <w:sz w:val="24"/>
      </w:rPr>
      <w:t>Lengnink</w:t>
    </w:r>
    <w:proofErr w:type="spellEnd"/>
    <w:r w:rsidR="0014678D">
      <w:rPr>
        <w:sz w:val="24"/>
      </w:rPr>
      <w:t xml:space="preserve"> &amp; </w:t>
    </w:r>
    <w:r w:rsidR="00AB300B">
      <w:rPr>
        <w:sz w:val="24"/>
      </w:rPr>
      <w:t xml:space="preserve">S. </w:t>
    </w:r>
    <w:proofErr w:type="spellStart"/>
    <w:r w:rsidR="0014678D">
      <w:rPr>
        <w:sz w:val="24"/>
      </w:rPr>
      <w:t>Pohlkamp</w:t>
    </w:r>
    <w:proofErr w:type="spellEnd"/>
    <w:r>
      <w:rPr>
        <w:sz w:val="24"/>
      </w:rPr>
      <w:t xml:space="preserve"> (</w:t>
    </w:r>
    <w:r w:rsidRPr="00AE5128">
      <w:rPr>
        <w:color w:val="000000" w:themeColor="text1"/>
        <w:sz w:val="24"/>
      </w:rPr>
      <w:t>Hrsg.)</w:t>
    </w:r>
    <w:r w:rsidR="002E448A" w:rsidRPr="00AE5128">
      <w:rPr>
        <w:color w:val="000000" w:themeColor="text1"/>
        <w:sz w:val="24"/>
      </w:rPr>
      <w:t xml:space="preserve"> (2023).</w:t>
    </w:r>
    <w:r w:rsidRPr="00AE5128">
      <w:rPr>
        <w:color w:val="000000" w:themeColor="text1"/>
        <w:sz w:val="24"/>
      </w:rPr>
      <w:t xml:space="preserve"> </w:t>
    </w:r>
    <w:r w:rsidR="0014678D" w:rsidRPr="0014678D">
      <w:rPr>
        <w:i/>
        <w:sz w:val="24"/>
      </w:rPr>
      <w:t>Mathematische Bildung neu denken</w:t>
    </w:r>
    <w:r w:rsidR="00AB300B">
      <w:rPr>
        <w:i/>
        <w:sz w:val="24"/>
      </w:rPr>
      <w:t>:</w:t>
    </w:r>
    <w:r w:rsidR="0014678D" w:rsidRPr="0014678D">
      <w:t xml:space="preserve"> </w:t>
    </w:r>
    <w:r w:rsidR="0014678D" w:rsidRPr="0014678D">
      <w:rPr>
        <w:i/>
        <w:sz w:val="24"/>
      </w:rPr>
      <w:t xml:space="preserve">Andreas </w:t>
    </w:r>
    <w:proofErr w:type="spellStart"/>
    <w:r w:rsidR="0014678D" w:rsidRPr="0014678D">
      <w:rPr>
        <w:i/>
        <w:sz w:val="24"/>
      </w:rPr>
      <w:t>Vohns</w:t>
    </w:r>
    <w:proofErr w:type="spellEnd"/>
    <w:r w:rsidR="0014678D" w:rsidRPr="0014678D">
      <w:rPr>
        <w:i/>
        <w:sz w:val="24"/>
      </w:rPr>
      <w:t xml:space="preserve"> erinnern und weiterdenken </w:t>
    </w:r>
    <w:r>
      <w:rPr>
        <w:sz w:val="24"/>
      </w:rPr>
      <w:t>(S. x–y). WTM-Verlag</w:t>
    </w:r>
    <w:r w:rsidR="0008440B">
      <w:rPr>
        <w:sz w:val="24"/>
      </w:rPr>
      <w:t>.</w:t>
    </w:r>
  </w:p>
  <w:p w14:paraId="47BF73F3" w14:textId="77777777" w:rsidR="00461D3B" w:rsidRDefault="00461D3B">
    <w:pPr>
      <w:widowControl w:val="0"/>
      <w:spacing w:after="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9376" w14:textId="77777777" w:rsidR="00CE3F50" w:rsidRDefault="00CE3F50">
      <w:pPr>
        <w:spacing w:after="0"/>
      </w:pPr>
      <w:r>
        <w:separator/>
      </w:r>
    </w:p>
  </w:footnote>
  <w:footnote w:type="continuationSeparator" w:id="0">
    <w:p w14:paraId="47F7EFE1" w14:textId="77777777" w:rsidR="00CE3F50" w:rsidRDefault="00CE3F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4CC"/>
    <w:multiLevelType w:val="multilevel"/>
    <w:tmpl w:val="5C3255C8"/>
    <w:lvl w:ilvl="0">
      <w:start w:val="1"/>
      <w:numFmt w:val="bullet"/>
      <w:lvlText w:val="─"/>
      <w:lvlJc w:val="left"/>
      <w:pPr>
        <w:tabs>
          <w:tab w:val="num" w:pos="1069"/>
        </w:tabs>
        <w:ind w:left="1069" w:hanging="709"/>
      </w:pPr>
      <w:rPr>
        <w:rFonts w:ascii="Times New Roman" w:hAnsi="Times New Roman" w:cs="Times New Roman"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1C3ECD"/>
    <w:multiLevelType w:val="multilevel"/>
    <w:tmpl w:val="1C08A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B02BF4"/>
    <w:multiLevelType w:val="multilevel"/>
    <w:tmpl w:val="F82A05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3B"/>
    <w:rsid w:val="00013BC6"/>
    <w:rsid w:val="00033156"/>
    <w:rsid w:val="0008440B"/>
    <w:rsid w:val="000D4E36"/>
    <w:rsid w:val="0014678D"/>
    <w:rsid w:val="00171630"/>
    <w:rsid w:val="002250A4"/>
    <w:rsid w:val="0028532F"/>
    <w:rsid w:val="002A1EC0"/>
    <w:rsid w:val="002E448A"/>
    <w:rsid w:val="00313803"/>
    <w:rsid w:val="00337EE3"/>
    <w:rsid w:val="00427353"/>
    <w:rsid w:val="00461D3B"/>
    <w:rsid w:val="00487ACD"/>
    <w:rsid w:val="004D27E6"/>
    <w:rsid w:val="005035E0"/>
    <w:rsid w:val="0054070D"/>
    <w:rsid w:val="0057204C"/>
    <w:rsid w:val="005A4183"/>
    <w:rsid w:val="005A76B0"/>
    <w:rsid w:val="00663B63"/>
    <w:rsid w:val="00691E22"/>
    <w:rsid w:val="00717C6B"/>
    <w:rsid w:val="007D4841"/>
    <w:rsid w:val="007E2AB9"/>
    <w:rsid w:val="007F1F4B"/>
    <w:rsid w:val="008937C7"/>
    <w:rsid w:val="008A7EA2"/>
    <w:rsid w:val="00945A57"/>
    <w:rsid w:val="00962342"/>
    <w:rsid w:val="00AB300B"/>
    <w:rsid w:val="00AE5128"/>
    <w:rsid w:val="00B0216C"/>
    <w:rsid w:val="00B1732F"/>
    <w:rsid w:val="00BB4848"/>
    <w:rsid w:val="00C13D06"/>
    <w:rsid w:val="00CE3F50"/>
    <w:rsid w:val="00D2404A"/>
    <w:rsid w:val="00D417B1"/>
    <w:rsid w:val="00E340E5"/>
    <w:rsid w:val="00EC686A"/>
    <w:rsid w:val="00F81018"/>
    <w:rsid w:val="00FA5F5C"/>
    <w:rsid w:val="00FE1D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D974"/>
  <w15:docId w15:val="{AE3A84C1-5A64-4DD1-B0CE-0F16FB2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w:hAnsi="Liberation Serif" w:cs="Droid Sans Devanagari"/>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spacing w:after="120"/>
      <w:jc w:val="both"/>
    </w:pPr>
    <w:rPr>
      <w:rFonts w:ascii="Times New Roman" w:eastAsia="Times New Roman" w:hAnsi="Times New Roman" w:cs="Times New Roman"/>
      <w:color w:val="00000A"/>
      <w:sz w:val="28"/>
      <w:lang w:bidi="ar-SA"/>
    </w:rPr>
  </w:style>
  <w:style w:type="paragraph" w:styleId="berschrift1">
    <w:name w:val="heading 1"/>
    <w:basedOn w:val="berschrift"/>
    <w:next w:val="Standard"/>
    <w:pPr>
      <w:widowControl w:val="0"/>
      <w:jc w:val="left"/>
      <w:outlineLvl w:val="0"/>
    </w:pPr>
    <w:rPr>
      <w:rFonts w:ascii="Liberation Serif" w:hAnsi="Liberation Serif"/>
      <w:sz w:val="24"/>
      <w:szCs w:val="24"/>
      <w:lang w:bidi="hi-IN"/>
    </w:rPr>
  </w:style>
  <w:style w:type="paragraph" w:styleId="berschrift2">
    <w:name w:val="heading 2"/>
    <w:basedOn w:val="Standard"/>
    <w:next w:val="Standard"/>
    <w:pPr>
      <w:keepNext/>
      <w:spacing w:before="240" w:after="0"/>
      <w:outlineLvl w:val="1"/>
    </w:pPr>
    <w:rPr>
      <w:rFonts w:ascii="Arial" w:hAnsi="Arial" w:cs="Arial"/>
      <w:b/>
      <w:bCs/>
      <w:iCs/>
      <w:szCs w:val="28"/>
    </w:rPr>
  </w:style>
  <w:style w:type="paragraph" w:styleId="berschrift3">
    <w:name w:val="heading 3"/>
    <w:basedOn w:val="Standard"/>
    <w:next w:val="Standard"/>
    <w:pPr>
      <w:keepNext/>
      <w:spacing w:before="240" w:after="6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Arial"/>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b w:val="0"/>
      <w:i w:val="0"/>
      <w:strike w:val="0"/>
      <w:dstrike w:val="0"/>
      <w:sz w:val="24"/>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sz w:val="16"/>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DokumentstrukturZchn">
    <w:name w:val="Dokumentstruktur Zchn"/>
    <w:qFormat/>
    <w:rPr>
      <w:rFonts w:ascii="Lucida Grande" w:hAnsi="Lucida Grande" w:cs="Lucida Grande"/>
      <w:sz w:val="24"/>
      <w:szCs w:val="24"/>
    </w:rPr>
  </w:style>
  <w:style w:type="character" w:customStyle="1" w:styleId="SprechblasentextZchn">
    <w:name w:val="Sprechblasentext Zchn"/>
    <w:qFormat/>
    <w:rPr>
      <w:rFonts w:ascii="Lucida Grande" w:hAnsi="Lucida Grande" w:cs="Lucida Grande"/>
      <w:sz w:val="18"/>
      <w:szCs w:val="18"/>
    </w:rPr>
  </w:style>
  <w:style w:type="character" w:customStyle="1" w:styleId="FuzeileZchn">
    <w:name w:val="Fußzeile Zchn"/>
    <w:basedOn w:val="Absatz-Standardschriftart"/>
    <w:qFormat/>
  </w:style>
  <w:style w:type="character" w:customStyle="1" w:styleId="FunotentextZchn">
    <w:name w:val="Fußnotentext Zchn"/>
    <w:qFormat/>
    <w:rPr>
      <w:sz w:val="24"/>
      <w:szCs w:val="24"/>
    </w:rPr>
  </w:style>
  <w:style w:type="character" w:styleId="Funotenzeichen">
    <w:name w:val="footnote reference"/>
    <w:qFormat/>
    <w:rPr>
      <w:vertAlign w:val="superscript"/>
    </w:rPr>
  </w:style>
  <w:style w:type="character" w:styleId="Seitenzahl">
    <w:name w:val="page number"/>
    <w:basedOn w:val="Absatz-Standardschriftart"/>
  </w:style>
  <w:style w:type="character" w:customStyle="1" w:styleId="KopfzeileZchn">
    <w:name w:val="Kopfzeile Zchn"/>
    <w:qFormat/>
    <w:rPr>
      <w:sz w:val="28"/>
      <w:szCs w:val="24"/>
    </w:rPr>
  </w:style>
  <w:style w:type="character" w:customStyle="1" w:styleId="MittlereSchattierung1-Akzent1Zchn">
    <w:name w:val="Mittlere Schattierung 1 - Akzent 1 Zchn"/>
    <w:qFormat/>
    <w:rPr>
      <w:rFonts w:ascii="PMingLiU;新細明體" w:eastAsia="MS Mincho;ＭＳ 明朝" w:hAnsi="PMingLiU;新細明體" w:cs="PMingLiU;新細明體"/>
      <w:sz w:val="22"/>
      <w:szCs w:val="22"/>
      <w:lang w:bidi="ar-SA"/>
    </w:rPr>
  </w:style>
  <w:style w:type="character" w:styleId="Kommentarzeichen">
    <w:name w:val="annotation reference"/>
    <w:uiPriority w:val="99"/>
    <w:qFormat/>
    <w:rPr>
      <w:sz w:val="18"/>
      <w:szCs w:val="18"/>
    </w:rPr>
  </w:style>
  <w:style w:type="character" w:customStyle="1" w:styleId="KommentartextZchn">
    <w:name w:val="Kommentartext Zchn"/>
    <w:qFormat/>
    <w:rPr>
      <w:sz w:val="24"/>
      <w:szCs w:val="24"/>
    </w:rPr>
  </w:style>
  <w:style w:type="character" w:customStyle="1" w:styleId="KommentarthemaZchn">
    <w:name w:val="Kommentarthema Zchn"/>
    <w:qFormat/>
    <w:rPr>
      <w:b/>
      <w:bCs/>
      <w:sz w:val="24"/>
      <w:szCs w:val="24"/>
    </w:rPr>
  </w:style>
  <w:style w:type="character" w:customStyle="1" w:styleId="ListLabel1">
    <w:name w:val="ListLabel 1"/>
    <w:qFormat/>
    <w:rPr>
      <w:rFonts w:cs="Symbol"/>
    </w:rPr>
  </w:style>
  <w:style w:type="character" w:customStyle="1" w:styleId="ListLabel2">
    <w:name w:val="ListLabel 2"/>
    <w:qFormat/>
    <w:rPr>
      <w:rFonts w:cs="Times New Roman"/>
      <w:sz w:val="16"/>
    </w:rPr>
  </w:style>
  <w:style w:type="character" w:customStyle="1" w:styleId="ListLabel3">
    <w:name w:val="ListLabel 3"/>
    <w:qFormat/>
    <w:rPr>
      <w:rFonts w:cs="Times New Roman"/>
      <w:sz w:val="16"/>
    </w:rPr>
  </w:style>
  <w:style w:type="character" w:customStyle="1" w:styleId="ListLabel4">
    <w:name w:val="ListLabel 4"/>
    <w:qFormat/>
    <w:rPr>
      <w:rFonts w:cs="Times New Roman"/>
      <w:sz w:val="16"/>
    </w:rPr>
  </w:style>
  <w:style w:type="paragraph" w:customStyle="1" w:styleId="berschrift">
    <w:name w:val="Überschrift"/>
    <w:basedOn w:val="Standard"/>
    <w:next w:val="Textkrper"/>
    <w:qFormat/>
    <w:pPr>
      <w:keepNext/>
      <w:spacing w:before="240"/>
    </w:pPr>
    <w:rPr>
      <w:rFonts w:ascii="Liberation Sans" w:eastAsia="Arial" w:hAnsi="Liberation Sans" w:cs="Droid Sans Devanagari"/>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pPr>
    <w:rPr>
      <w:rFonts w:cs="Droid Sans Devanagari"/>
      <w:i/>
      <w:iCs/>
      <w:sz w:val="24"/>
    </w:rPr>
  </w:style>
  <w:style w:type="paragraph" w:customStyle="1" w:styleId="Verzeichnis">
    <w:name w:val="Verzeichnis"/>
    <w:basedOn w:val="Standard"/>
    <w:qFormat/>
    <w:pPr>
      <w:suppressLineNumbers/>
    </w:pPr>
    <w:rPr>
      <w:rFonts w:cs="Droid Sans Devanagari"/>
    </w:rPr>
  </w:style>
  <w:style w:type="paragraph" w:customStyle="1" w:styleId="Muster-Ueberschrift">
    <w:name w:val="Muster-Ueberschrift"/>
    <w:basedOn w:val="Standard"/>
    <w:qFormat/>
    <w:pPr>
      <w:keepNext/>
      <w:spacing w:before="240"/>
      <w:ind w:left="360" w:hanging="360"/>
      <w:jc w:val="left"/>
    </w:pPr>
    <w:rPr>
      <w:b/>
      <w:bCs/>
    </w:rPr>
  </w:style>
  <w:style w:type="paragraph" w:customStyle="1" w:styleId="Muster-Text">
    <w:name w:val="Muster-Text"/>
    <w:basedOn w:val="Standard"/>
    <w:qFormat/>
  </w:style>
  <w:style w:type="paragraph" w:customStyle="1" w:styleId="Muster-Autoren">
    <w:name w:val="Muster-Autoren"/>
    <w:basedOn w:val="Muster-Text"/>
    <w:qFormat/>
    <w:pPr>
      <w:outlineLvl w:val="0"/>
    </w:pPr>
  </w:style>
  <w:style w:type="paragraph" w:customStyle="1" w:styleId="Muster-Aufzaehlungen">
    <w:name w:val="Muster-Aufzaehlungen"/>
    <w:basedOn w:val="Standard"/>
    <w:qFormat/>
    <w:pPr>
      <w:ind w:left="567" w:hanging="425"/>
    </w:pPr>
  </w:style>
  <w:style w:type="paragraph" w:customStyle="1" w:styleId="Muster-Literaturverzeichnis">
    <w:name w:val="Muster-Literaturverzeichnis"/>
    <w:basedOn w:val="Standard"/>
    <w:qFormat/>
    <w:pPr>
      <w:spacing w:after="60"/>
      <w:ind w:left="284" w:hanging="284"/>
    </w:pPr>
    <w:rPr>
      <w:sz w:val="24"/>
    </w:rPr>
  </w:style>
  <w:style w:type="paragraph" w:customStyle="1" w:styleId="Muster-Titel">
    <w:name w:val="Muster-Titel"/>
    <w:basedOn w:val="Standard"/>
    <w:qFormat/>
    <w:rsid w:val="008A7EA2"/>
    <w:pPr>
      <w:suppressAutoHyphens/>
      <w:spacing w:before="360" w:after="240"/>
      <w:jc w:val="left"/>
    </w:pPr>
    <w:rPr>
      <w:b/>
      <w:bCs/>
      <w:sz w:val="32"/>
    </w:rPr>
  </w:style>
  <w:style w:type="paragraph" w:styleId="Fuzeile">
    <w:name w:val="footer"/>
    <w:basedOn w:val="Standard"/>
    <w:pPr>
      <w:spacing w:before="100" w:after="100" w:line="200" w:lineRule="atLeast"/>
    </w:pPr>
    <w:rPr>
      <w:sz w:val="20"/>
      <w:szCs w:val="20"/>
    </w:rPr>
  </w:style>
  <w:style w:type="paragraph" w:styleId="Dokumentstruktur">
    <w:name w:val="Document Map"/>
    <w:basedOn w:val="Standard"/>
    <w:qFormat/>
    <w:pPr>
      <w:spacing w:after="0"/>
    </w:pPr>
    <w:rPr>
      <w:rFonts w:ascii="Lucida Grande" w:hAnsi="Lucida Grande" w:cs="Lucida Grande"/>
      <w:sz w:val="24"/>
    </w:rPr>
  </w:style>
  <w:style w:type="paragraph" w:customStyle="1" w:styleId="MittlereListe2-Akzent21">
    <w:name w:val="Mittlere Liste 2 - Akzent 21"/>
    <w:qFormat/>
    <w:pPr>
      <w:overflowPunct w:val="0"/>
    </w:pPr>
    <w:rPr>
      <w:rFonts w:ascii="Times New Roman" w:eastAsia="Times New Roman" w:hAnsi="Times New Roman" w:cs="Times New Roman"/>
      <w:color w:val="00000A"/>
      <w:sz w:val="28"/>
      <w:lang w:bidi="ar-SA"/>
    </w:rPr>
  </w:style>
  <w:style w:type="paragraph" w:styleId="Sprechblasentext">
    <w:name w:val="Balloon Text"/>
    <w:basedOn w:val="Standard"/>
    <w:qFormat/>
    <w:pPr>
      <w:spacing w:after="0"/>
    </w:pPr>
    <w:rPr>
      <w:rFonts w:ascii="Lucida Grande" w:hAnsi="Lucida Grande" w:cs="Lucida Grande"/>
      <w:sz w:val="18"/>
      <w:szCs w:val="18"/>
    </w:rPr>
  </w:style>
  <w:style w:type="paragraph" w:customStyle="1" w:styleId="Funote">
    <w:name w:val="Fußnote"/>
    <w:basedOn w:val="Standard"/>
    <w:pPr>
      <w:spacing w:after="0"/>
    </w:pPr>
    <w:rPr>
      <w:sz w:val="24"/>
    </w:rPr>
  </w:style>
  <w:style w:type="paragraph" w:styleId="Kopfzeile">
    <w:name w:val="header"/>
    <w:basedOn w:val="Standard"/>
    <w:pPr>
      <w:spacing w:after="0"/>
    </w:pPr>
  </w:style>
  <w:style w:type="paragraph" w:customStyle="1" w:styleId="MittlereSchattierung1-Akzent11">
    <w:name w:val="Mittlere Schattierung 1 - Akzent 11"/>
    <w:qFormat/>
    <w:pPr>
      <w:overflowPunct w:val="0"/>
    </w:pPr>
    <w:rPr>
      <w:rFonts w:ascii="PMingLiU;新細明體" w:eastAsia="MS Mincho;ＭＳ 明朝" w:hAnsi="PMingLiU;新細明體" w:cs="PMingLiU;新細明體"/>
      <w:color w:val="00000A"/>
      <w:sz w:val="22"/>
      <w:szCs w:val="22"/>
      <w:lang w:val="de-CH" w:bidi="ar-SA"/>
    </w:rPr>
  </w:style>
  <w:style w:type="paragraph" w:styleId="Kommentartext">
    <w:name w:val="annotation text"/>
    <w:basedOn w:val="Standard"/>
    <w:qFormat/>
    <w:rPr>
      <w:sz w:val="24"/>
    </w:rPr>
  </w:style>
  <w:style w:type="paragraph" w:styleId="Kommentarthema">
    <w:name w:val="annotation subject"/>
    <w:basedOn w:val="Kommentartext"/>
    <w:next w:val="Kommentartext"/>
    <w:qFormat/>
    <w:rPr>
      <w:b/>
      <w:bCs/>
    </w:rPr>
  </w:style>
  <w:style w:type="paragraph" w:styleId="Aufzhlungszeichen">
    <w:name w:val="List Bullet"/>
    <w:basedOn w:val="Standard"/>
    <w:qFormat/>
    <w:pPr>
      <w:contextualSpacing/>
    </w:pPr>
  </w:style>
  <w:style w:type="paragraph" w:customStyle="1" w:styleId="FarbigeSchattierung-Akzent11">
    <w:name w:val="Farbige Schattierung - Akzent 11"/>
    <w:qFormat/>
    <w:pPr>
      <w:overflowPunct w:val="0"/>
    </w:pPr>
    <w:rPr>
      <w:rFonts w:ascii="Times New Roman" w:eastAsia="Times New Roman" w:hAnsi="Times New Roman" w:cs="Times New Roman"/>
      <w:color w:val="00000A"/>
      <w:sz w:val="28"/>
      <w:lang w:bidi="ar-SA"/>
    </w:rPr>
  </w:style>
  <w:style w:type="paragraph" w:customStyle="1" w:styleId="Muster-Abbildungsbeschriftung">
    <w:name w:val="Muster-Abbildungsbeschriftung"/>
    <w:basedOn w:val="Standard"/>
    <w:qFormat/>
    <w:rPr>
      <w:b/>
      <w:sz w:val="20"/>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pPr>
      <w:jc w:val="center"/>
    </w:pPr>
    <w:rPr>
      <w:b/>
      <w:bCs/>
      <w:sz w:val="56"/>
      <w:szCs w:val="56"/>
    </w:rPr>
  </w:style>
  <w:style w:type="paragraph" w:styleId="Untertitel">
    <w:name w:val="Subtitle"/>
    <w:basedOn w:val="berschrif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paragraph" w:customStyle="1" w:styleId="Muster-Dezimale2">
    <w:name w:val="Muster-Dezimale2"/>
    <w:basedOn w:val="Muster-Titel"/>
    <w:qFormat/>
    <w:rsid w:val="00487ACD"/>
    <w:pPr>
      <w:spacing w:before="120"/>
    </w:pPr>
    <w:rPr>
      <w:sz w:val="28"/>
    </w:rPr>
  </w:style>
  <w:style w:type="character" w:styleId="Hyperlink">
    <w:name w:val="Hyperlink"/>
    <w:basedOn w:val="Absatz-Standardschriftart"/>
    <w:uiPriority w:val="99"/>
    <w:unhideWhenUsed/>
    <w:rsid w:val="0057204C"/>
    <w:rPr>
      <w:color w:val="0563C1" w:themeColor="hyperlink"/>
      <w:u w:val="single"/>
    </w:rPr>
  </w:style>
  <w:style w:type="character" w:styleId="NichtaufgelsteErwhnung">
    <w:name w:val="Unresolved Mention"/>
    <w:basedOn w:val="Absatz-Standardschriftart"/>
    <w:uiPriority w:val="99"/>
    <w:semiHidden/>
    <w:unhideWhenUsed/>
    <w:rsid w:val="0057204C"/>
    <w:rPr>
      <w:color w:val="605E5C"/>
      <w:shd w:val="clear" w:color="auto" w:fill="E1DFDD"/>
    </w:rPr>
  </w:style>
  <w:style w:type="paragraph" w:styleId="berarbeitung">
    <w:name w:val="Revision"/>
    <w:hidden/>
    <w:uiPriority w:val="99"/>
    <w:semiHidden/>
    <w:rsid w:val="00AE5128"/>
    <w:rPr>
      <w:rFonts w:ascii="Times New Roman" w:eastAsia="Times New Roman" w:hAnsi="Times New Roman" w:cs="Times New Roman"/>
      <w:color w:val="00000A"/>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egen.de/fb6/didaktik/veranstaltungen/mabind-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siegen.de/fb6/didaktik/veranstaltungen/mabind-22.html" TargetMode="External"/><Relationship Id="rId4" Type="http://schemas.openxmlformats.org/officeDocument/2006/relationships/settings" Target="settings.xml"/><Relationship Id="rId9" Type="http://schemas.openxmlformats.org/officeDocument/2006/relationships/hyperlink" Target="https://www.uni-siegen.de/fb6/didaktik/veranstaltungen/mabind-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6878-13B3-40A8-B45A-815E88B3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BzMU_2014_Formathinweise</vt:lpstr>
    </vt:vector>
  </TitlesOfParts>
  <Company>WWU Muenster</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BzMU_2014_Formathinweise</dc:title>
  <dc:creator>Jürgen Roth, Judith Ames</dc:creator>
  <cp:lastModifiedBy>Stefan Pohlkamp</cp:lastModifiedBy>
  <cp:revision>10</cp:revision>
  <cp:lastPrinted>2014-02-06T23:25:00Z</cp:lastPrinted>
  <dcterms:created xsi:type="dcterms:W3CDTF">2021-12-15T13:05:00Z</dcterms:created>
  <dcterms:modified xsi:type="dcterms:W3CDTF">2021-12-16T13:55:00Z</dcterms:modified>
  <dc:language>de-DE</dc:language>
</cp:coreProperties>
</file>